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Физика: углубленный уровень изучения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Физика: углубленный уровень изучения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7,8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 классов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7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составляет 72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«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Физика: углубленный уровень изучения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22.01.2024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03.02.2024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создание условий для формирования естественнонаучного мировоззрения обучающихся, реализации их интеллектуального потенциала посредством организации поисково-исследовательской деятельности по физике, углубления знаний,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расширения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умений и навыков решения нестандартных экспериментальных задач.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Обучающие: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-обеспечить освоение фундаментальных знаний по физике, развитие естественнонаучной грамотности обучающихся;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-организовать возможность овладениями методами решения нетривиальных задач и упражнений;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сформировать навыки грамотной работы в лаборатории с современным физико-техническом оснащением;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-овладение правилами и приемами необходимой техники безопасности;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-создать условия получения компетентностей, необходимых для проведения научно-исследовательской деятельности;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-обеспечить возможность применения полученных знаний, умения, навыков в учебной запланированной обстановке.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numPr>
          <w:ilvl w:val="0"/>
          <w:numId w:val="20"/>
        </w:numPr>
        <w:ind w:left="0" w:firstLine="0"/>
        <w:jc w:val="both"/>
        <w:spacing w:after="0" w:afterAutospacing="0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-создать условия функционирования образовательной среды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способствующей сохранению и развитию мотивации к изучению физики, развитию исследовательского подхода, включая способность определения цели, планирования, организации и оценки собственных достижений;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-сформировать навык получения, анализа, преобразования необходимой информации, используя научные образовательные источники;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развитие способности содержательной аналитической  работы в современном медиапространстве, умения грамотной интерпретации, применения полученной информации;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повышение вариативности организуемых форм работы, ориентированных  на развитие познавательного интереса в процессе решения нестандартных задач, проведения физического эксперимента;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формирование устойчивой потребности к самообразованию и саморазвитию.  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pStyle w:val="875"/>
        <w:numPr>
          <w:ilvl w:val="0"/>
          <w:numId w:val="21"/>
        </w:numPr>
        <w:ind w:left="0" w:firstLine="0"/>
        <w:jc w:val="both"/>
        <w:spacing w:after="0" w:afterAutospacing="0"/>
        <w:rPr>
          <w:rFonts w:ascii="Times New Roman" w:hAnsi="Times New Roman" w:cs="Times New Roman"/>
          <w:b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Воспитательные:</w:t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обеспечить становление компонентов научного мировоззрения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формирование системных представлений об окружающем мире;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-по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  <w:t xml:space="preserve">ддержать мотивационную активность получения естественнонаучного образования, самореализации личностного потенциала в сфере демонстрации приобретенных компетентностей, осуществления познавательной деятельности.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highlight w:val="none"/>
        </w:rPr>
      </w:r>
    </w:p>
    <w:p>
      <w:pPr>
        <w:jc w:val="both"/>
        <w:spacing w:after="0" w:afterAutospacing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-создать условия актуального выбора дальнейших целевых ориентиров построения собственного образовательного маршрута, проведения внутренней и внешней экспертизы результатов собственной деятельности на всех этапах ее воплощения;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</w:rPr>
      </w:r>
    </w:p>
    <w:p>
      <w:pPr>
        <w:ind w:left="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построение образовательной среды, важнейшим компонентом которой выступает формирование культуры ответственного отношения к собственному психологическому и физическому здоровью, благополучию других участников личностного взаимодействия.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shd w:val="nil" w:color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  <w:br w:type="page" w:clear="all"/>
      </w: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5"/>
        <w:contextualSpacing/>
        <w:ind w:left="0"/>
        <w:jc w:val="center"/>
        <w:spacing w:after="120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Кандидатам, имеющим статусы участника, призера, победителя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олимпиадах, конкурсах, выставках, фестивалях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физике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начисляются дополнительные баллы.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76"/>
            <w:rFonts w:ascii="Times New Roman" w:hAnsi="Times New Roman" w:eastAsia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не позднее 7 календарных дней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5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pStyle w:val="877"/>
        <w:contextualSpacing/>
        <w:jc w:val="center"/>
        <w:spacing w:after="0" w:afterAutospacing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pStyle w:val="877"/>
        <w:ind w:firstLine="0"/>
        <w:jc w:val="both"/>
        <w:spacing w:after="0" w:afterAutospacing="0" w:line="276" w:lineRule="auto"/>
        <w:rPr>
          <w:rFonts w:ascii="Times New Roman" w:hAnsi="Times New Roman" w:cs="Times New Roman"/>
          <w:b w:val="0"/>
          <w:bCs w:val="0"/>
          <w:color w:val="000000" w:themeColor="text1"/>
        </w:rPr>
        <w:suppressLineNumbers w:val="0"/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Программа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Физика: углубленный уровень изучения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позволит учащимся лучше понять основы физики, включает в себя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изучение разделов, выходящих за рамки школьной программы.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Более глубокое понимание законов окружающего мира поможет учащимся решать задачи повышенной сложности: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подготовиться к олимпиадам и конкурсам по физике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 В процессе реализации программы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развивается творческий подход к решению задач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, обучающиеся знакомятся с эффективными стратегиями выполнения заданий,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highlight w:val="white"/>
        </w:rPr>
        <w:t xml:space="preserve">развиваются навыки решения количественных, качественных и псевдоэкспериментальных и экспериментальных задач, навыки проведения физического эксперимента. 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</w:rPr>
      </w:r>
    </w:p>
    <w:p>
      <w:pPr>
        <w:contextualSpacing/>
        <w:ind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afterAutospacing="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</w:p>
    <w:p>
      <w:pPr>
        <w:contextualSpacing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afterAutospacing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</w:p>
    <w:p>
      <w:pPr>
        <w:contextualSpacing/>
        <w:jc w:val="center"/>
        <w:spacing w:after="0" w:afterAutospacing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hyperlink r:id="rId12" w:tooltip="https://xn--e1agmcafnpvn.xn--p1ai/lectors/anisimov-vasiliy-gennadevich/" w:history="1">
        <w:r>
          <w:rPr>
            <w:rStyle w:val="876"/>
            <w:rFonts w:ascii="Times New Roman" w:hAnsi="Times New Roman" w:eastAsia="Times New Roman" w:cs="Times New Roman"/>
            <w:b/>
            <w:bCs/>
            <w:color w:val="000000" w:themeColor="text1"/>
            <w:sz w:val="24"/>
            <w:szCs w:val="24"/>
            <w:highlight w:val="white"/>
            <w:u w:val="none"/>
          </w:rPr>
          <w:t xml:space="preserve">Анисимов Василий Геннадьевич</w:t>
        </w:r>
        <w:r>
          <w:rPr>
            <w:rStyle w:val="876"/>
            <w:rFonts w:ascii="Times New Roman" w:hAnsi="Times New Roman" w:eastAsia="Times New Roman" w:cs="Times New Roman"/>
            <w:b w:val="0"/>
            <w:bCs w:val="0"/>
            <w:color w:val="000000" w:themeColor="text1"/>
            <w:sz w:val="24"/>
            <w:szCs w:val="24"/>
            <w:highlight w:val="none"/>
            <w:u w:val="none"/>
          </w:rPr>
          <w:t xml:space="preserve">, к</w:t>
        </w:r>
      </w:hyperlink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андидат технических наук, доцент кафедры общей и экспериментальной физики Новгородского государственного университета имени Ярослава Мудрого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after="0" w:afterAutospacing="0" w:line="276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jc w:val="both"/>
        <w:spacing w:after="0" w:afterAutospacing="0" w:line="360" w:lineRule="auto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ind w:left="0" w:right="0" w:firstLine="0"/>
        <w:spacing w:after="120" w:line="420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</w:r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</w:r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85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45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805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1"/>
    <w:next w:val="871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7">
    <w:name w:val="Heading 1 Char"/>
    <w:basedOn w:val="872"/>
    <w:link w:val="696"/>
    <w:uiPriority w:val="9"/>
    <w:rPr>
      <w:rFonts w:ascii="Arial" w:hAnsi="Arial" w:eastAsia="Arial" w:cs="Arial"/>
      <w:sz w:val="40"/>
      <w:szCs w:val="40"/>
    </w:rPr>
  </w:style>
  <w:style w:type="paragraph" w:styleId="698">
    <w:name w:val="Heading 2"/>
    <w:basedOn w:val="871"/>
    <w:next w:val="871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9">
    <w:name w:val="Heading 2 Char"/>
    <w:basedOn w:val="872"/>
    <w:link w:val="698"/>
    <w:uiPriority w:val="9"/>
    <w:rPr>
      <w:rFonts w:ascii="Arial" w:hAnsi="Arial" w:eastAsia="Arial" w:cs="Arial"/>
      <w:sz w:val="34"/>
    </w:rPr>
  </w:style>
  <w:style w:type="paragraph" w:styleId="700">
    <w:name w:val="Heading 3"/>
    <w:basedOn w:val="871"/>
    <w:next w:val="871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1">
    <w:name w:val="Heading 3 Char"/>
    <w:basedOn w:val="872"/>
    <w:link w:val="700"/>
    <w:uiPriority w:val="9"/>
    <w:rPr>
      <w:rFonts w:ascii="Arial" w:hAnsi="Arial" w:eastAsia="Arial" w:cs="Arial"/>
      <w:sz w:val="30"/>
      <w:szCs w:val="30"/>
    </w:rPr>
  </w:style>
  <w:style w:type="paragraph" w:styleId="702">
    <w:name w:val="Heading 4"/>
    <w:basedOn w:val="871"/>
    <w:next w:val="871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3">
    <w:name w:val="Heading 4 Char"/>
    <w:basedOn w:val="872"/>
    <w:link w:val="702"/>
    <w:uiPriority w:val="9"/>
    <w:rPr>
      <w:rFonts w:ascii="Arial" w:hAnsi="Arial" w:eastAsia="Arial" w:cs="Arial"/>
      <w:b/>
      <w:bCs/>
      <w:sz w:val="26"/>
      <w:szCs w:val="26"/>
    </w:rPr>
  </w:style>
  <w:style w:type="paragraph" w:styleId="704">
    <w:name w:val="Heading 5"/>
    <w:basedOn w:val="871"/>
    <w:next w:val="871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5">
    <w:name w:val="Heading 5 Char"/>
    <w:basedOn w:val="872"/>
    <w:link w:val="704"/>
    <w:uiPriority w:val="9"/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871"/>
    <w:next w:val="871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7">
    <w:name w:val="Heading 6 Char"/>
    <w:basedOn w:val="872"/>
    <w:link w:val="706"/>
    <w:uiPriority w:val="9"/>
    <w:rPr>
      <w:rFonts w:ascii="Arial" w:hAnsi="Arial" w:eastAsia="Arial" w:cs="Arial"/>
      <w:b/>
      <w:bCs/>
      <w:sz w:val="22"/>
      <w:szCs w:val="22"/>
    </w:rPr>
  </w:style>
  <w:style w:type="paragraph" w:styleId="708">
    <w:name w:val="Heading 7"/>
    <w:basedOn w:val="871"/>
    <w:next w:val="871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9">
    <w:name w:val="Heading 7 Char"/>
    <w:basedOn w:val="872"/>
    <w:link w:val="70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0">
    <w:name w:val="Heading 8"/>
    <w:basedOn w:val="871"/>
    <w:next w:val="871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1">
    <w:name w:val="Heading 8 Char"/>
    <w:basedOn w:val="872"/>
    <w:link w:val="710"/>
    <w:uiPriority w:val="9"/>
    <w:rPr>
      <w:rFonts w:ascii="Arial" w:hAnsi="Arial" w:eastAsia="Arial" w:cs="Arial"/>
      <w:i/>
      <w:iCs/>
      <w:sz w:val="22"/>
      <w:szCs w:val="22"/>
    </w:rPr>
  </w:style>
  <w:style w:type="paragraph" w:styleId="712">
    <w:name w:val="Heading 9"/>
    <w:basedOn w:val="871"/>
    <w:next w:val="871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>
    <w:name w:val="Heading 9 Char"/>
    <w:basedOn w:val="872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14">
    <w:name w:val="Title"/>
    <w:basedOn w:val="871"/>
    <w:next w:val="871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>
    <w:name w:val="Title Char"/>
    <w:basedOn w:val="872"/>
    <w:link w:val="714"/>
    <w:uiPriority w:val="10"/>
    <w:rPr>
      <w:sz w:val="48"/>
      <w:szCs w:val="48"/>
    </w:rPr>
  </w:style>
  <w:style w:type="paragraph" w:styleId="716">
    <w:name w:val="Subtitle"/>
    <w:basedOn w:val="871"/>
    <w:next w:val="871"/>
    <w:link w:val="717"/>
    <w:uiPriority w:val="11"/>
    <w:qFormat/>
    <w:pPr>
      <w:spacing w:before="200" w:after="200"/>
    </w:pPr>
    <w:rPr>
      <w:sz w:val="24"/>
      <w:szCs w:val="24"/>
    </w:rPr>
  </w:style>
  <w:style w:type="character" w:styleId="717">
    <w:name w:val="Subtitle Char"/>
    <w:basedOn w:val="872"/>
    <w:link w:val="716"/>
    <w:uiPriority w:val="11"/>
    <w:rPr>
      <w:sz w:val="24"/>
      <w:szCs w:val="24"/>
    </w:rPr>
  </w:style>
  <w:style w:type="paragraph" w:styleId="718">
    <w:name w:val="Quote"/>
    <w:basedOn w:val="871"/>
    <w:next w:val="871"/>
    <w:link w:val="719"/>
    <w:uiPriority w:val="29"/>
    <w:qFormat/>
    <w:pPr>
      <w:ind w:left="720" w:right="720"/>
    </w:pPr>
    <w:rPr>
      <w:i/>
    </w:rPr>
  </w:style>
  <w:style w:type="character" w:styleId="719">
    <w:name w:val="Quote Char"/>
    <w:link w:val="718"/>
    <w:uiPriority w:val="29"/>
    <w:rPr>
      <w:i/>
    </w:rPr>
  </w:style>
  <w:style w:type="paragraph" w:styleId="720">
    <w:name w:val="Intense Quote"/>
    <w:basedOn w:val="871"/>
    <w:next w:val="871"/>
    <w:link w:val="72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>
    <w:name w:val="Intense Quote Char"/>
    <w:link w:val="720"/>
    <w:uiPriority w:val="30"/>
    <w:rPr>
      <w:i/>
    </w:rPr>
  </w:style>
  <w:style w:type="paragraph" w:styleId="722">
    <w:name w:val="Header"/>
    <w:basedOn w:val="871"/>
    <w:link w:val="72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3">
    <w:name w:val="Header Char"/>
    <w:basedOn w:val="872"/>
    <w:link w:val="722"/>
    <w:uiPriority w:val="99"/>
  </w:style>
  <w:style w:type="paragraph" w:styleId="724">
    <w:name w:val="Footer"/>
    <w:basedOn w:val="871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5">
    <w:name w:val="Footer Char"/>
    <w:basedOn w:val="872"/>
    <w:link w:val="724"/>
    <w:uiPriority w:val="99"/>
  </w:style>
  <w:style w:type="paragraph" w:styleId="726">
    <w:name w:val="Caption"/>
    <w:basedOn w:val="871"/>
    <w:next w:val="8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724"/>
    <w:uiPriority w:val="99"/>
  </w:style>
  <w:style w:type="table" w:styleId="728">
    <w:name w:val="Table Grid"/>
    <w:basedOn w:val="87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Table Grid Light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2"/>
    <w:basedOn w:val="8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3">
    <w:name w:val="Plain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Plain Table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5">
    <w:name w:val="Grid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7">
    <w:name w:val="Grid Table 4 - Accent 1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8">
    <w:name w:val="Grid Table 4 - Accent 2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9">
    <w:name w:val="Grid Table 4 - Accent 3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0">
    <w:name w:val="Grid Table 4 - Accent 4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1">
    <w:name w:val="Grid Table 4 - Accent 5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2">
    <w:name w:val="Grid Table 4 - Accent 6"/>
    <w:basedOn w:val="8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3">
    <w:name w:val="Grid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4">
    <w:name w:val="Grid Table 5 Dark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0">
    <w:name w:val="Grid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1">
    <w:name w:val="Grid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2">
    <w:name w:val="Grid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3">
    <w:name w:val="Grid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4">
    <w:name w:val="Grid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5">
    <w:name w:val="Grid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2">
    <w:name w:val="List Table 2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3">
    <w:name w:val="List Table 2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4">
    <w:name w:val="List Table 2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5">
    <w:name w:val="List Table 2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6">
    <w:name w:val="List Table 2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7">
    <w:name w:val="List Table 2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8">
    <w:name w:val="List Table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5 Dark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6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0">
    <w:name w:val="List Table 6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1">
    <w:name w:val="List Table 6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2">
    <w:name w:val="List Table 6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3">
    <w:name w:val="List Table 6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4">
    <w:name w:val="List Table 6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5">
    <w:name w:val="List Table 6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6">
    <w:name w:val="List Table 7 Colorful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7">
    <w:name w:val="List Table 7 Colorful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8">
    <w:name w:val="List Table 7 Colorful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9">
    <w:name w:val="List Table 7 Colorful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0">
    <w:name w:val="List Table 7 Colorful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1">
    <w:name w:val="List Table 7 Colorful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2">
    <w:name w:val="List Table 7 Colorful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3">
    <w:name w:val="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4">
    <w:name w:val="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5">
    <w:name w:val="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6">
    <w:name w:val="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7">
    <w:name w:val="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8">
    <w:name w:val="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9">
    <w:name w:val="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0">
    <w:name w:val="Bordered &amp; Lined - Accent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1">
    <w:name w:val="Bordered &amp; Lined - Accent 1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2">
    <w:name w:val="Bordered &amp; Lined - Accent 2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3">
    <w:name w:val="Bordered &amp; Lined - Accent 3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4">
    <w:name w:val="Bordered &amp; Lined - Accent 4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5">
    <w:name w:val="Bordered &amp; Lined - Accent 5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6">
    <w:name w:val="Bordered &amp; Lined - Accent 6"/>
    <w:basedOn w:val="87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7">
    <w:name w:val="Bordered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8">
    <w:name w:val="Bordered - Accent 1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9">
    <w:name w:val="Bordered - Accent 2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0">
    <w:name w:val="Bordered - Accent 3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1">
    <w:name w:val="Bordered - Accent 4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2">
    <w:name w:val="Bordered - Accent 5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3">
    <w:name w:val="Bordered - Accent 6"/>
    <w:basedOn w:val="8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4">
    <w:name w:val="footnote text"/>
    <w:basedOn w:val="871"/>
    <w:link w:val="855"/>
    <w:uiPriority w:val="99"/>
    <w:semiHidden/>
    <w:unhideWhenUsed/>
    <w:pPr>
      <w:spacing w:after="40" w:line="240" w:lineRule="auto"/>
    </w:pPr>
    <w:rPr>
      <w:sz w:val="18"/>
    </w:rPr>
  </w:style>
  <w:style w:type="character" w:styleId="855">
    <w:name w:val="Footnote Text Char"/>
    <w:link w:val="854"/>
    <w:uiPriority w:val="99"/>
    <w:rPr>
      <w:sz w:val="18"/>
    </w:rPr>
  </w:style>
  <w:style w:type="character" w:styleId="856">
    <w:name w:val="footnote reference"/>
    <w:basedOn w:val="872"/>
    <w:uiPriority w:val="99"/>
    <w:unhideWhenUsed/>
    <w:rPr>
      <w:vertAlign w:val="superscript"/>
    </w:rPr>
  </w:style>
  <w:style w:type="paragraph" w:styleId="857">
    <w:name w:val="endnote text"/>
    <w:basedOn w:val="871"/>
    <w:link w:val="858"/>
    <w:uiPriority w:val="99"/>
    <w:semiHidden/>
    <w:unhideWhenUsed/>
    <w:pPr>
      <w:spacing w:after="0" w:line="240" w:lineRule="auto"/>
    </w:pPr>
    <w:rPr>
      <w:sz w:val="20"/>
    </w:rPr>
  </w:style>
  <w:style w:type="character" w:styleId="858">
    <w:name w:val="Endnote Text Char"/>
    <w:link w:val="857"/>
    <w:uiPriority w:val="99"/>
    <w:rPr>
      <w:sz w:val="20"/>
    </w:rPr>
  </w:style>
  <w:style w:type="character" w:styleId="859">
    <w:name w:val="endnote reference"/>
    <w:basedOn w:val="872"/>
    <w:uiPriority w:val="99"/>
    <w:semiHidden/>
    <w:unhideWhenUsed/>
    <w:rPr>
      <w:vertAlign w:val="superscript"/>
    </w:rPr>
  </w:style>
  <w:style w:type="paragraph" w:styleId="860">
    <w:name w:val="toc 1"/>
    <w:basedOn w:val="871"/>
    <w:next w:val="871"/>
    <w:uiPriority w:val="39"/>
    <w:unhideWhenUsed/>
    <w:pPr>
      <w:ind w:left="0" w:right="0" w:firstLine="0"/>
      <w:spacing w:after="57"/>
    </w:pPr>
  </w:style>
  <w:style w:type="paragraph" w:styleId="861">
    <w:name w:val="toc 2"/>
    <w:basedOn w:val="871"/>
    <w:next w:val="871"/>
    <w:uiPriority w:val="39"/>
    <w:unhideWhenUsed/>
    <w:pPr>
      <w:ind w:left="283" w:right="0" w:firstLine="0"/>
      <w:spacing w:after="57"/>
    </w:pPr>
  </w:style>
  <w:style w:type="paragraph" w:styleId="862">
    <w:name w:val="toc 3"/>
    <w:basedOn w:val="871"/>
    <w:next w:val="871"/>
    <w:uiPriority w:val="39"/>
    <w:unhideWhenUsed/>
    <w:pPr>
      <w:ind w:left="567" w:right="0" w:firstLine="0"/>
      <w:spacing w:after="57"/>
    </w:pPr>
  </w:style>
  <w:style w:type="paragraph" w:styleId="863">
    <w:name w:val="toc 4"/>
    <w:basedOn w:val="871"/>
    <w:next w:val="871"/>
    <w:uiPriority w:val="39"/>
    <w:unhideWhenUsed/>
    <w:pPr>
      <w:ind w:left="850" w:right="0" w:firstLine="0"/>
      <w:spacing w:after="57"/>
    </w:pPr>
  </w:style>
  <w:style w:type="paragraph" w:styleId="864">
    <w:name w:val="toc 5"/>
    <w:basedOn w:val="871"/>
    <w:next w:val="871"/>
    <w:uiPriority w:val="39"/>
    <w:unhideWhenUsed/>
    <w:pPr>
      <w:ind w:left="1134" w:right="0" w:firstLine="0"/>
      <w:spacing w:after="57"/>
    </w:pPr>
  </w:style>
  <w:style w:type="paragraph" w:styleId="865">
    <w:name w:val="toc 6"/>
    <w:basedOn w:val="871"/>
    <w:next w:val="871"/>
    <w:uiPriority w:val="39"/>
    <w:unhideWhenUsed/>
    <w:pPr>
      <w:ind w:left="1417" w:right="0" w:firstLine="0"/>
      <w:spacing w:after="57"/>
    </w:pPr>
  </w:style>
  <w:style w:type="paragraph" w:styleId="866">
    <w:name w:val="toc 7"/>
    <w:basedOn w:val="871"/>
    <w:next w:val="871"/>
    <w:uiPriority w:val="39"/>
    <w:unhideWhenUsed/>
    <w:pPr>
      <w:ind w:left="1701" w:right="0" w:firstLine="0"/>
      <w:spacing w:after="57"/>
    </w:pPr>
  </w:style>
  <w:style w:type="paragraph" w:styleId="867">
    <w:name w:val="toc 8"/>
    <w:basedOn w:val="871"/>
    <w:next w:val="871"/>
    <w:uiPriority w:val="39"/>
    <w:unhideWhenUsed/>
    <w:pPr>
      <w:ind w:left="1984" w:right="0" w:firstLine="0"/>
      <w:spacing w:after="57"/>
    </w:pPr>
  </w:style>
  <w:style w:type="paragraph" w:styleId="868">
    <w:name w:val="toc 9"/>
    <w:basedOn w:val="871"/>
    <w:next w:val="871"/>
    <w:uiPriority w:val="39"/>
    <w:unhideWhenUsed/>
    <w:pPr>
      <w:ind w:left="2268" w:right="0" w:firstLine="0"/>
      <w:spacing w:after="57"/>
    </w:pPr>
  </w:style>
  <w:style w:type="paragraph" w:styleId="869">
    <w:name w:val="TOC Heading"/>
    <w:uiPriority w:val="39"/>
    <w:unhideWhenUsed/>
  </w:style>
  <w:style w:type="paragraph" w:styleId="870">
    <w:name w:val="table of figures"/>
    <w:basedOn w:val="871"/>
    <w:next w:val="871"/>
    <w:uiPriority w:val="99"/>
    <w:unhideWhenUsed/>
    <w:pPr>
      <w:spacing w:after="0" w:afterAutospacing="0"/>
    </w:pPr>
  </w:style>
  <w:style w:type="paragraph" w:styleId="871" w:default="1">
    <w:name w:val="Normal"/>
    <w:qFormat/>
  </w:style>
  <w:style w:type="character" w:styleId="872" w:default="1">
    <w:name w:val="Default Paragraph Font"/>
    <w:uiPriority w:val="1"/>
    <w:semiHidden/>
    <w:unhideWhenUsed/>
  </w:style>
  <w:style w:type="table" w:styleId="87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4" w:default="1">
    <w:name w:val="No List"/>
    <w:uiPriority w:val="99"/>
    <w:semiHidden/>
    <w:unhideWhenUsed/>
  </w:style>
  <w:style w:type="paragraph" w:styleId="875">
    <w:name w:val="List Paragraph"/>
    <w:basedOn w:val="871"/>
    <w:uiPriority w:val="34"/>
    <w:qFormat/>
    <w:pPr>
      <w:contextualSpacing/>
      <w:ind w:left="720"/>
    </w:pPr>
  </w:style>
  <w:style w:type="character" w:styleId="876">
    <w:name w:val="Hyperlink"/>
    <w:basedOn w:val="872"/>
    <w:uiPriority w:val="99"/>
    <w:unhideWhenUsed/>
    <w:rPr>
      <w:color w:val="0000ff" w:themeColor="hyperlink"/>
      <w:u w:val="single"/>
    </w:rPr>
  </w:style>
  <w:style w:type="paragraph" w:styleId="877">
    <w:name w:val="No Spacing"/>
    <w:uiPriority w:val="1"/>
    <w:qFormat/>
    <w:pPr>
      <w:spacing w:after="0" w:line="240" w:lineRule="auto"/>
    </w:pPr>
  </w:style>
  <w:style w:type="paragraph" w:styleId="878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anisimov-vasiliy-gennadevich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16</cp:revision>
  <dcterms:created xsi:type="dcterms:W3CDTF">2023-08-22T05:54:00Z</dcterms:created>
  <dcterms:modified xsi:type="dcterms:W3CDTF">2024-02-01T12:20:10Z</dcterms:modified>
</cp:coreProperties>
</file>